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Mobility Agreement</w:t>
      </w:r>
    </w:p>
    <w:p w:rsidR="00000000" w:rsidDel="00000000" w:rsidP="00000000" w:rsidRDefault="00000000" w:rsidRPr="00000000" w14:paraId="00000002">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Staff Mobility For Training</w:t>
      </w:r>
      <w:r w:rsidDel="00000000" w:rsidR="00000000" w:rsidRPr="00000000">
        <w:rPr>
          <w:rFonts w:ascii="Verdana" w:cs="Verdana" w:eastAsia="Verdana" w:hAnsi="Verdana"/>
          <w:b w:val="1"/>
          <w:bCs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virtual training</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activity: from </w:t>
      </w:r>
      <w:r w:rsidDel="00000000" w:rsidR="00000000" w:rsidRPr="00000000">
        <w:rPr>
          <w:rFonts w:ascii="Verdana" w:cs="Verdana" w:eastAsia="Verdana" w:hAnsi="Verdana"/>
          <w:i w:val="1"/>
          <w:iCs w:val="1"/>
          <w:sz w:val="20"/>
          <w:szCs w:val="20"/>
          <w:rtl w:val="0"/>
        </w:rPr>
        <w:t xml:space="preserve">______</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till </w:t>
      </w:r>
      <w:r w:rsidDel="00000000" w:rsidR="00000000" w:rsidRPr="00000000">
        <w:rPr>
          <w:rFonts w:ascii="Verdana" w:cs="Verdana" w:eastAsia="Verdana" w:hAnsi="Verdana"/>
          <w:sz w:val="20"/>
          <w:szCs w:val="20"/>
          <w:rtl w:val="0"/>
        </w:rPr>
        <w:t xml:space="preserve">________</w:t>
      </w:r>
      <w:r w:rsidDel="00000000" w:rsidR="00000000" w:rsidRPr="00000000">
        <w:rPr>
          <w:rtl w:val="0"/>
        </w:rPr>
      </w:r>
    </w:p>
    <w:p w:rsidR="00000000" w:rsidDel="00000000" w:rsidP="00000000" w:rsidRDefault="00000000" w:rsidRPr="00000000" w14:paraId="00000005">
      <w:pPr>
        <w:ind w:right="-992"/>
        <w:jc w:val="left"/>
        <w:rPr>
          <w:rFonts w:ascii="Verdana" w:cs="Verdana" w:eastAsia="Verdana" w:hAnsi="Verdana"/>
          <w:b w:val="1"/>
          <w:bCs w:val="1"/>
          <w:color w:val="002060"/>
        </w:rPr>
      </w:pPr>
      <w:r w:rsidDel="00000000" w:rsidR="00000000" w:rsidRPr="00000000">
        <w:rPr>
          <w:rFonts w:ascii="Verdana" w:cs="Verdana" w:eastAsia="Verdana" w:hAnsi="Verdana"/>
          <w:rtl w:val="0"/>
        </w:rPr>
        <w:t xml:space="preserve">Duration (days) – excluding travel days: </w:t>
      </w:r>
      <w:r w:rsidDel="00000000" w:rsidR="00000000" w:rsidRPr="00000000">
        <w:rPr>
          <w:rtl w:val="0"/>
        </w:rPr>
      </w:r>
    </w:p>
    <w:p w:rsidR="00000000" w:rsidDel="00000000" w:rsidP="00000000" w:rsidRDefault="00000000" w:rsidRPr="00000000" w14:paraId="00000006">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Staff Member</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85"/>
        <w:gridCol w:w="2201"/>
        <w:gridCol w:w="2266"/>
        <w:gridCol w:w="2120"/>
        <w:tblGridChange w:id="0">
          <w:tblGrid>
            <w:gridCol w:w="2185"/>
            <w:gridCol w:w="2201"/>
            <w:gridCol w:w="2266"/>
            <w:gridCol w:w="2120"/>
          </w:tblGrid>
        </w:tblGridChange>
      </w:tblGrid>
      <w:tr>
        <w:trPr>
          <w:cantSplit w:val="1"/>
          <w:trHeight w:val="334" w:hRule="atLeast"/>
          <w:tblHeader w:val="0"/>
        </w:trPr>
        <w:tc>
          <w:tcPr>
            <w:shd w:fill="ffffff" w:val="clear"/>
          </w:tcPr>
          <w:p w:rsidR="00000000" w:rsidDel="00000000" w:rsidP="00000000" w:rsidRDefault="00000000" w:rsidRPr="00000000" w14:paraId="00000007">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8">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9">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A">
            <w:pPr>
              <w:ind w:right="-993"/>
              <w:rPr>
                <w:rFonts w:ascii="Verdana" w:cs="Verdana" w:eastAsia="Verdana" w:hAnsi="Verdana"/>
                <w:b w:val="1"/>
                <w:bCs w:val="1"/>
                <w:color w:val="002060"/>
                <w:sz w:val="20"/>
                <w:szCs w:val="20"/>
              </w:rPr>
            </w:pPr>
            <w:r w:rsidDel="00000000" w:rsidR="00000000" w:rsidRPr="00000000">
              <w:rPr>
                <w:rtl w:val="0"/>
              </w:rPr>
            </w:r>
          </w:p>
        </w:tc>
      </w:tr>
      <w:tr>
        <w:trPr>
          <w:cantSplit w:val="1"/>
          <w:trHeight w:val="412" w:hRule="atLeast"/>
          <w:tblHeader w:val="0"/>
        </w:trPr>
        <w:tc>
          <w:tcPr>
            <w:shd w:fill="ffffff" w:val="clear"/>
          </w:tcPr>
          <w:p w:rsidR="00000000" w:rsidDel="00000000" w:rsidP="00000000" w:rsidRDefault="00000000" w:rsidRPr="00000000" w14:paraId="0000000B">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0C">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D">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0E">
            <w:pPr>
              <w:ind w:right="-993"/>
              <w:rPr>
                <w:rFonts w:ascii="Verdana" w:cs="Verdana" w:eastAsia="Verdana" w:hAnsi="Verdana"/>
                <w:b w:val="1"/>
                <w:bCs w:val="1"/>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00F">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0">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1">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2">
            <w:pPr>
              <w:ind w:right="-993"/>
              <w:jc w:val="left"/>
              <w:rPr>
                <w:rFonts w:ascii="Verdana" w:cs="Verdana" w:eastAsia="Verdana" w:hAnsi="Verdana"/>
                <w:b w:val="1"/>
                <w:bCs w:val="1"/>
                <w:color w:val="002060"/>
                <w:sz w:val="20"/>
                <w:szCs w:val="20"/>
              </w:rPr>
            </w:pPr>
            <w:r w:rsidDel="00000000" w:rsidR="00000000" w:rsidRPr="00000000">
              <w:rPr>
                <w:rtl w:val="0"/>
              </w:rPr>
            </w:r>
          </w:p>
        </w:tc>
      </w:tr>
      <w:tr>
        <w:trPr>
          <w:cantSplit w:val="1"/>
          <w:tblHeader w:val="0"/>
        </w:trPr>
        <w:tc>
          <w:tcPr>
            <w:shd w:fill="ffffff" w:val="clear"/>
          </w:tcPr>
          <w:p w:rsidR="00000000" w:rsidDel="00000000" w:rsidP="00000000" w:rsidRDefault="00000000" w:rsidRPr="00000000" w14:paraId="00000013">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4">
            <w:pPr>
              <w:ind w:right="-993"/>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7">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8">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w:t>
      </w:r>
    </w:p>
    <w:tbl>
      <w:tblPr>
        <w:tblStyle w:val="Table2"/>
        <w:tblW w:w="889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71"/>
        <w:gridCol w:w="1701"/>
        <w:gridCol w:w="2693"/>
        <w:tblGridChange w:id="0">
          <w:tblGrid>
            <w:gridCol w:w="2232"/>
            <w:gridCol w:w="2271"/>
            <w:gridCol w:w="1701"/>
            <w:gridCol w:w="2693"/>
          </w:tblGrid>
        </w:tblGridChange>
      </w:tblGrid>
      <w:tr>
        <w:trPr>
          <w:cantSplit w:val="1"/>
          <w:trHeight w:val="218.83464566929138" w:hRule="atLeast"/>
          <w:tblHeader w:val="0"/>
        </w:trPr>
        <w:tc>
          <w:tcPr>
            <w:shd w:fill="ffffff" w:val="clear"/>
          </w:tcPr>
          <w:p w:rsidR="00000000" w:rsidDel="00000000" w:rsidP="00000000" w:rsidRDefault="00000000" w:rsidRPr="00000000" w14:paraId="00000019">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3"/>
            <w:shd w:fill="ffffff" w:val="clear"/>
          </w:tcPr>
          <w:p w:rsidR="00000000" w:rsidDel="00000000" w:rsidP="00000000" w:rsidRDefault="00000000" w:rsidRPr="00000000" w14:paraId="0000001A">
            <w:pPr>
              <w:ind w:right="-993"/>
              <w:jc w:val="left"/>
              <w:rPr>
                <w:rFonts w:ascii="Verdana" w:cs="Verdana" w:eastAsia="Verdana" w:hAnsi="Verdana"/>
                <w:b w:val="1"/>
                <w:bCs w:val="1"/>
                <w:sz w:val="20"/>
                <w:szCs w:val="20"/>
              </w:rPr>
            </w:pPr>
            <w:r w:rsidDel="00000000" w:rsidR="00000000" w:rsidRPr="00000000">
              <w:rPr>
                <w:rFonts w:ascii="Verdana" w:cs="Verdana" w:eastAsia="Verdana" w:hAnsi="Verdana"/>
                <w:b w:val="1"/>
                <w:bCs w:val="1"/>
                <w:color w:val="002060"/>
                <w:sz w:val="20"/>
                <w:szCs w:val="20"/>
                <w:rtl w:val="0"/>
              </w:rPr>
              <w:t xml:space="preserve">Università degli studi di Cassino e del Lazio Meridionale</w:t>
            </w:r>
            <w:r w:rsidDel="00000000" w:rsidR="00000000" w:rsidRPr="00000000">
              <w:rPr>
                <w:rtl w:val="0"/>
              </w:rPr>
            </w:r>
          </w:p>
        </w:tc>
      </w:tr>
      <w:tr>
        <w:trPr>
          <w:cantSplit w:val="1"/>
          <w:trHeight w:val="218.83464566929138" w:hRule="atLeast"/>
          <w:tblHeader w:val="0"/>
        </w:trPr>
        <w:tc>
          <w:tcPr>
            <w:shd w:fill="ffffff" w:val="clear"/>
          </w:tcPr>
          <w:p w:rsidR="00000000" w:rsidDel="00000000" w:rsidP="00000000" w:rsidRDefault="00000000" w:rsidRPr="00000000" w14:paraId="0000001D">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E">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1F">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20">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 CASSINO01</w:t>
            </w:r>
          </w:p>
        </w:tc>
        <w:tc>
          <w:tcPr>
            <w:shd w:fill="ffffff" w:val="clear"/>
          </w:tcPr>
          <w:p w:rsidR="00000000" w:rsidDel="00000000" w:rsidP="00000000" w:rsidRDefault="00000000" w:rsidRPr="00000000" w14:paraId="00000021">
            <w:pPr>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22">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1"/>
          <w:trHeight w:val="218.83464566929138" w:hRule="atLeast"/>
          <w:tblHeader w:val="0"/>
        </w:trPr>
        <w:tc>
          <w:tcPr>
            <w:shd w:fill="ffffff" w:val="clear"/>
          </w:tcPr>
          <w:p w:rsidR="00000000" w:rsidDel="00000000" w:rsidP="00000000" w:rsidRDefault="00000000" w:rsidRPr="00000000" w14:paraId="00000023">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4">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Viale dell’Università</w:t>
            </w:r>
          </w:p>
        </w:tc>
        <w:tc>
          <w:tcPr>
            <w:shd w:fill="ffffff" w:val="clear"/>
          </w:tcPr>
          <w:p w:rsidR="00000000" w:rsidDel="00000000" w:rsidP="00000000" w:rsidRDefault="00000000" w:rsidRPr="00000000" w14:paraId="00000025">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6">
            <w:pPr>
              <w:ind w:right="-993"/>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ITALY/IT</w:t>
            </w:r>
          </w:p>
        </w:tc>
      </w:tr>
      <w:tr>
        <w:trPr>
          <w:cantSplit w:val="1"/>
          <w:trHeight w:val="218.83464566929138" w:hRule="atLeast"/>
          <w:tblHeader w:val="0"/>
        </w:trPr>
        <w:tc>
          <w:tcPr>
            <w:shd w:fill="ffffff" w:val="clear"/>
          </w:tcPr>
          <w:p w:rsidR="00000000" w:rsidDel="00000000" w:rsidP="00000000" w:rsidRDefault="00000000" w:rsidRPr="00000000" w14:paraId="00000027">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28">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Barbara Sbardella</w:t>
            </w:r>
          </w:p>
        </w:tc>
        <w:tc>
          <w:tcPr>
            <w:shd w:fill="ffffff" w:val="clear"/>
          </w:tcPr>
          <w:p w:rsidR="00000000" w:rsidDel="00000000" w:rsidP="00000000" w:rsidRDefault="00000000" w:rsidRPr="00000000" w14:paraId="00000029">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A">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b.sbardella</w:t>
            </w:r>
            <w:r w:rsidDel="00000000" w:rsidR="00000000" w:rsidRPr="00000000">
              <w:rPr>
                <w:rFonts w:ascii="Latha" w:cs="Latha" w:eastAsia="Latha" w:hAnsi="Latha"/>
                <w:b w:val="1"/>
                <w:bCs w:val="1"/>
                <w:color w:val="002060"/>
                <w:sz w:val="20"/>
                <w:szCs w:val="20"/>
                <w:rtl w:val="0"/>
              </w:rPr>
              <w:t xml:space="preserve">@</w:t>
            </w:r>
            <w:r w:rsidDel="00000000" w:rsidR="00000000" w:rsidRPr="00000000">
              <w:rPr>
                <w:rFonts w:ascii="Verdana" w:cs="Verdana" w:eastAsia="Verdana" w:hAnsi="Verdana"/>
                <w:b w:val="1"/>
                <w:bCs w:val="1"/>
                <w:color w:val="002060"/>
                <w:sz w:val="20"/>
                <w:szCs w:val="20"/>
                <w:rtl w:val="0"/>
              </w:rPr>
              <w:t xml:space="preserve">unicas.it</w:t>
            </w:r>
          </w:p>
        </w:tc>
      </w:tr>
    </w:tbl>
    <w:p w:rsidR="00000000" w:rsidDel="00000000" w:rsidP="00000000" w:rsidRDefault="00000000" w:rsidRPr="00000000" w14:paraId="0000002B">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2C">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Receiving Institution / Enterprise</w:t>
      </w:r>
      <w:r w:rsidDel="00000000" w:rsidR="00000000" w:rsidRPr="00000000">
        <w:rPr>
          <w:rFonts w:ascii="Verdana" w:cs="Verdana" w:eastAsia="Verdana" w:hAnsi="Verdana"/>
          <w:b w:val="1"/>
          <w:bCs w:val="1"/>
          <w:color w:val="002060"/>
          <w:vertAlign w:val="superscript"/>
        </w:rPr>
        <w:footnoteReference w:customMarkFollows="0" w:id="5"/>
      </w:r>
      <w:r w:rsidDel="00000000" w:rsidR="00000000" w:rsidRPr="00000000">
        <w:rPr>
          <w:rtl w:val="0"/>
        </w:rPr>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57"/>
        <w:gridCol w:w="2195"/>
        <w:gridCol w:w="2300"/>
        <w:gridCol w:w="2120"/>
        <w:tblGridChange w:id="0">
          <w:tblGrid>
            <w:gridCol w:w="2157"/>
            <w:gridCol w:w="2195"/>
            <w:gridCol w:w="2300"/>
            <w:gridCol w:w="2120"/>
          </w:tblGrid>
        </w:tblGridChange>
      </w:tblGrid>
      <w:tr>
        <w:trPr>
          <w:cantSplit w:val="1"/>
          <w:trHeight w:val="314.0787401574804" w:hRule="atLeast"/>
          <w:tblHeader w:val="0"/>
        </w:trPr>
        <w:tc>
          <w:tcPr>
            <w:shd w:fill="ffffff" w:val="clear"/>
          </w:tcPr>
          <w:p w:rsidR="00000000" w:rsidDel="00000000" w:rsidP="00000000" w:rsidRDefault="00000000" w:rsidRPr="00000000" w14:paraId="0000002D">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2E">
            <w:pPr>
              <w:ind w:right="-993"/>
              <w:rPr>
                <w:rFonts w:ascii="Verdana" w:cs="Verdana" w:eastAsia="Verdana" w:hAnsi="Verdana"/>
                <w:b w:val="1"/>
                <w:bCs w:val="1"/>
                <w:color w:val="002060"/>
                <w:sz w:val="20"/>
                <w:szCs w:val="20"/>
              </w:rPr>
            </w:pPr>
            <w:r w:rsidDel="00000000" w:rsidR="00000000" w:rsidRPr="00000000">
              <w:rPr>
                <w:rtl w:val="0"/>
              </w:rPr>
            </w:r>
          </w:p>
        </w:tc>
      </w:tr>
      <w:tr>
        <w:trPr>
          <w:cantSplit w:val="1"/>
          <w:trHeight w:val="314.0787401574804" w:hRule="atLeast"/>
          <w:tblHeader w:val="0"/>
        </w:trPr>
        <w:tc>
          <w:tcPr>
            <w:shd w:fill="ffffff" w:val="clear"/>
          </w:tcPr>
          <w:p w:rsidR="00000000" w:rsidDel="00000000" w:rsidP="00000000" w:rsidRDefault="00000000" w:rsidRPr="00000000" w14:paraId="00000031">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 </w:t>
            </w:r>
          </w:p>
          <w:p w:rsidR="00000000" w:rsidDel="00000000" w:rsidP="00000000" w:rsidRDefault="00000000" w:rsidRPr="00000000" w14:paraId="00000032">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3">
            <w:pP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4">
            <w:pPr>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5">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shd w:fill="ffffff" w:val="clear"/>
          </w:tcPr>
          <w:p w:rsidR="00000000" w:rsidDel="00000000" w:rsidP="00000000" w:rsidRDefault="00000000" w:rsidRPr="00000000" w14:paraId="00000036">
            <w:pPr>
              <w:spacing w:after="0" w:lineRule="auto"/>
              <w:ind w:right="80.31496062992176"/>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37">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38">
            <w:pPr>
              <w:spacing w:after="0" w:lineRule="auto"/>
              <w:ind w:right="-992"/>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9">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3A">
            <w:pPr>
              <w:ind w:right="-993"/>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B">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3C">
            <w:pPr>
              <w:ind w:right="64.01574803149686"/>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D">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3E">
            <w:pPr>
              <w:ind w:right="64.01574803149686"/>
              <w:jc w:val="left"/>
              <w:rPr>
                <w:rFonts w:ascii="Verdana" w:cs="Verdana" w:eastAsia="Verdana" w:hAnsi="Verdana"/>
                <w:color w:val="00206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F">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enterprise:</w:t>
            </w:r>
          </w:p>
          <w:p w:rsidR="00000000" w:rsidDel="00000000" w:rsidP="00000000" w:rsidRDefault="00000000" w:rsidRPr="00000000" w14:paraId="00000040">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c>
          <w:tcPr>
            <w:shd w:fill="ffffff" w:val="clear"/>
          </w:tcPr>
          <w:p w:rsidR="00000000" w:rsidDel="00000000" w:rsidP="00000000" w:rsidRDefault="00000000" w:rsidRPr="00000000" w14:paraId="00000041">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2">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enterprise </w:t>
            </w:r>
          </w:p>
          <w:p w:rsidR="00000000" w:rsidDel="00000000" w:rsidP="00000000" w:rsidRDefault="00000000" w:rsidRPr="00000000" w14:paraId="00000043">
            <w:pPr>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44">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45">
            <w:pPr>
              <w:spacing w:after="120" w:lineRule="auto"/>
              <w:ind w:right="-992"/>
              <w:jc w:val="left"/>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employees</w:t>
            </w:r>
            <w:r w:rsidDel="00000000" w:rsidR="00000000" w:rsidRPr="00000000">
              <w:rPr>
                <w:rtl w:val="0"/>
              </w:rPr>
            </w:r>
          </w:p>
        </w:tc>
      </w:tr>
    </w:tbl>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left" w:leader="none" w:pos="2302"/>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For guidelines, please look at the end notes on page 3.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20" w:right="0" w:hanging="720"/>
        <w:jc w:val="center"/>
        <w:rPr>
          <w:rFonts w:ascii="Verdana" w:cs="Verdana" w:eastAsia="Verdana" w:hAnsi="Verdana"/>
          <w:b w:val="1"/>
          <w:bCs w:val="1"/>
          <w:i w:val="0"/>
          <w:iCs w:val="0"/>
          <w:smallCaps w:val="0"/>
          <w:strike w:val="0"/>
          <w:color w:val="00206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2060"/>
          <w:sz w:val="28"/>
          <w:szCs w:val="28"/>
          <w:u w:val="none"/>
          <w:shd w:fill="auto" w:val="clear"/>
          <w:vertAlign w:val="baseline"/>
          <w:rtl w:val="0"/>
        </w:rPr>
        <w:t xml:space="preserve">Section to be completed BEFORE THE MOBILITY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240" w:before="0" w:line="240" w:lineRule="auto"/>
        <w:ind w:left="19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2060"/>
          <w:sz w:val="20"/>
          <w:szCs w:val="20"/>
          <w:u w:val="none"/>
          <w:shd w:fill="auto" w:val="clear"/>
          <w:vertAlign w:val="baseline"/>
          <w:rtl w:val="0"/>
        </w:rPr>
        <w:t xml:space="preserve">I.</w:t>
        <w:tab/>
        <w:t xml:space="preserve">PROPOSED MOBILITY PROGRAMME</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training: </w:t>
      </w:r>
      <w:r w:rsidDel="00000000" w:rsidR="00000000" w:rsidRPr="00000000">
        <w:rPr>
          <w:rFonts w:ascii="Verdana" w:cs="Verdana" w:eastAsia="Verdana" w:hAnsi="Verdana"/>
          <w:sz w:val="20"/>
          <w:szCs w:val="20"/>
          <w:rtl w:val="0"/>
        </w:rPr>
        <w:t xml:space="preserve">ENGLISH</w:t>
      </w: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4B">
            <w:pPr>
              <w:spacing w:after="120" w:before="240" w:lineRule="auto"/>
              <w:ind w:left="-6" w:firstLine="6"/>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Overall objectives of the mobility:</w:t>
              <w:br w:type="textWrapping"/>
              <w:br w:type="textWrapp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C">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 </w:t>
            </w:r>
          </w:p>
          <w:p w:rsidR="00000000" w:rsidDel="00000000" w:rsidP="00000000" w:rsidRDefault="00000000" w:rsidRPr="00000000" w14:paraId="0000004D">
            <w:pPr>
              <w:spacing w:after="120" w:before="240" w:lineRule="auto"/>
              <w:ind w:left="-6" w:firstLine="6"/>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E">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Activities to be carried out:</w:t>
            </w:r>
          </w:p>
          <w:p w:rsidR="00000000" w:rsidDel="00000000" w:rsidP="00000000" w:rsidRDefault="00000000" w:rsidRPr="00000000" w14:paraId="0000004F">
            <w:pPr>
              <w:spacing w:after="120" w:before="240" w:lineRule="auto"/>
              <w:jc w:val="left"/>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0">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staff member and on both institutions):</w:t>
            </w:r>
          </w:p>
          <w:p w:rsidR="00000000" w:rsidDel="00000000" w:rsidP="00000000" w:rsidRDefault="00000000" w:rsidRPr="00000000" w14:paraId="00000051">
            <w:pPr>
              <w:spacing w:after="120" w:before="240" w:lineRule="auto"/>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2">
            <w:pPr>
              <w:spacing w:after="120" w:before="240" w:lineRule="auto"/>
              <w:jc w:val="left"/>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53">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54">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COMMITMENT OF THE THREE PARTIES</w:t>
      </w:r>
    </w:p>
    <w:p w:rsidR="00000000" w:rsidDel="00000000" w:rsidP="00000000" w:rsidRDefault="00000000" w:rsidRPr="00000000" w14:paraId="00000055">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b w:val="1"/>
          <w:bCs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this document, the staff member, the sending institution and the receiving institution/enterprise confirm that they approve the proposed mobility agreement.</w:t>
      </w:r>
    </w:p>
    <w:p w:rsidR="00000000" w:rsidDel="00000000" w:rsidP="00000000" w:rsidRDefault="00000000" w:rsidRPr="00000000" w14:paraId="00000056">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staff mobility as part of its modernisation and internationalization strategy and will recognise it as a component in any evaluation or assessment of the staff member.</w:t>
      </w:r>
    </w:p>
    <w:p w:rsidR="00000000" w:rsidDel="00000000" w:rsidP="00000000" w:rsidRDefault="00000000" w:rsidRPr="00000000" w14:paraId="00000057">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staff member will share his/her experience, in particular its impact on his/her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58">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beneficiary institution commit to the requirements set out in the grant agreement signed between them.</w:t>
      </w:r>
    </w:p>
    <w:p w:rsidR="00000000" w:rsidDel="00000000" w:rsidP="00000000" w:rsidRDefault="00000000" w:rsidRPr="00000000" w14:paraId="00000059">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receiving institution/enterprise will communicate to the sending institution any problems or changes regarding the proposed mobility programme or mobility period.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5A">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The staff member</w:t>
            </w:r>
            <w:r w:rsidDel="00000000" w:rsidR="00000000" w:rsidRPr="00000000">
              <w:rPr>
                <w:rtl w:val="0"/>
              </w:rPr>
            </w:r>
          </w:p>
          <w:p w:rsidR="00000000" w:rsidDel="00000000" w:rsidP="00000000" w:rsidRDefault="00000000" w:rsidRPr="00000000" w14:paraId="0000005B">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p w:rsidR="00000000" w:rsidDel="00000000" w:rsidP="00000000" w:rsidRDefault="00000000" w:rsidRPr="00000000" w14:paraId="0000005C">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5D">
      <w:pPr>
        <w:spacing w:after="0" w:lineRule="auto"/>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5E">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institution/enterprise</w:t>
            </w:r>
          </w:p>
          <w:p w:rsidR="00000000" w:rsidDel="00000000" w:rsidP="00000000" w:rsidRDefault="00000000" w:rsidRPr="00000000" w14:paraId="0000005F">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w:t>
            </w:r>
          </w:p>
          <w:p w:rsidR="00000000" w:rsidDel="00000000" w:rsidP="00000000" w:rsidRDefault="00000000" w:rsidRPr="00000000" w14:paraId="00000060">
            <w:pPr>
              <w:tabs>
                <w:tab w:val="left" w:leader="none" w:pos="3348"/>
                <w:tab w:val="left" w:leader="none" w:pos="6183"/>
                <w:tab w:val="left" w:leader="none" w:pos="6892"/>
              </w:tabs>
              <w:spacing w:after="120" w:lineRule="auto"/>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61">
      <w:pPr>
        <w:spacing w:after="0" w:lineRule="auto"/>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62">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institution</w:t>
            </w:r>
          </w:p>
          <w:p w:rsidR="00000000" w:rsidDel="00000000" w:rsidP="00000000" w:rsidRDefault="00000000" w:rsidRPr="00000000" w14:paraId="00000063">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64">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65">
      <w:pPr>
        <w:tabs>
          <w:tab w:val="left" w:leader="none" w:pos="954"/>
        </w:tabs>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MS Gothic"/>
  <w:font w:name="Times New Roman"/>
  <w:font w:name="Calibri"/>
  <w:font w:name="Lath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case the mobility combines teaching and training activities,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the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mobility agreement for teaching template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should be used and adjusted to fit both activity types.</w:t>
      </w:r>
    </w:p>
  </w:footnote>
  <w:footnote w:id="1">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Programme Countries.</w:t>
      </w:r>
    </w:p>
  </w:footnote>
  <w:footnote w:id="4">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https://www.iso.org/obp/ui/#search</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w:t>
      </w:r>
    </w:p>
  </w:footnote>
  <w:footnote w:id="5">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All refererences to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enterprise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are only applicable to mobility for staff between Programme Countries or within Capacity Building projects.</w:t>
      </w:r>
    </w:p>
  </w:footnote>
  <w:footnote w:id="6">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1341.9140625" w:hRule="atLeast"/>
        <w:tblHeader w:val="0"/>
      </w:trPr>
      <w:tc>
        <w:tcPr>
          <w:vAlign w:val="center"/>
        </w:tcPr>
        <w:p w:rsidR="00000000" w:rsidDel="00000000" w:rsidP="00000000" w:rsidRDefault="00000000" w:rsidRPr="00000000" w14:paraId="0000006E">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833245" cy="372110"/>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33245" cy="372110"/>
                        </a:xfrm>
                        <a:prstGeom prst="rect"/>
                        <a:ln/>
                      </pic:spPr>
                    </pic:pic>
                  </a:graphicData>
                </a:graphic>
              </wp:anchor>
            </w:drawing>
          </w:r>
        </w:p>
      </w:tc>
      <w:tc>
        <w:tcPr/>
        <w:p w:rsidR="00000000" w:rsidDel="00000000" w:rsidP="00000000" w:rsidRDefault="00000000" w:rsidRPr="00000000" w14:paraId="0000006F">
          <w:pPr>
            <w:spacing w:after="0" w:lineRule="auto"/>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drawing>
              <wp:inline distB="0" distT="0" distL="0" distR="0">
                <wp:extent cx="790575" cy="787400"/>
                <wp:effectExtent b="0" l="0" r="0" t="0"/>
                <wp:docPr descr="Logo UCLAM bn" id="14" name="image1.png"/>
                <a:graphic>
                  <a:graphicData uri="http://schemas.openxmlformats.org/drawingml/2006/picture">
                    <pic:pic>
                      <pic:nvPicPr>
                        <pic:cNvPr descr="Logo UCLAM bn" id="0" name="image1.png"/>
                        <pic:cNvPicPr preferRelativeResize="0"/>
                      </pic:nvPicPr>
                      <pic:blipFill>
                        <a:blip r:embed="rId2"/>
                        <a:srcRect b="0" l="0" r="0" t="0"/>
                        <a:stretch>
                          <a:fillRect/>
                        </a:stretch>
                      </pic:blipFill>
                      <pic:spPr>
                        <a:xfrm>
                          <a:off x="0" y="0"/>
                          <a:ext cx="790575" cy="787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pPr>
    <w:rPr>
      <w:b w:val="1"/>
      <w:bCs w:val="1"/>
      <w:smallCaps w:val="1"/>
    </w:rPr>
  </w:style>
  <w:style w:type="paragraph" w:styleId="Heading2">
    <w:name w:val="heading 2"/>
    <w:basedOn w:val="Normal"/>
    <w:next w:val="Normal"/>
    <w:pPr>
      <w:spacing w:after="240" w:lineRule="auto"/>
      <w:jc w:val="left"/>
    </w:pPr>
    <w:rPr>
      <w:rFonts w:ascii="Verdana" w:cs="Verdana" w:eastAsia="Verdana" w:hAnsi="Verdana"/>
      <w:b w:val="1"/>
      <w:bCs w:val="1"/>
      <w:i w:val="1"/>
      <w:iCs w:val="1"/>
      <w:sz w:val="20"/>
      <w:szCs w:val="20"/>
    </w:rPr>
  </w:style>
  <w:style w:type="paragraph" w:styleId="Heading3">
    <w:name w:val="heading 3"/>
    <w:basedOn w:val="Normal"/>
    <w:next w:val="Normal"/>
    <w:pPr>
      <w:keepNext w:val="1"/>
    </w:pPr>
    <w:rPr>
      <w:i w:val="1"/>
      <w:iCs w:val="1"/>
    </w:rPr>
  </w:style>
  <w:style w:type="paragraph" w:styleId="Heading4">
    <w:name w:val="heading 4"/>
    <w:basedOn w:val="Normal"/>
    <w:next w:val="Normal"/>
    <w:pPr>
      <w:keepNext w:val="1"/>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pPr>
      <w:tabs>
        <w:tab w:val="num" w:pos="0"/>
      </w:tabs>
      <w:spacing w:after="60" w:before="240"/>
      <w:outlineLvl w:val="6"/>
    </w:pPr>
    <w:rPr>
      <w:rFonts w:ascii="Arial" w:hAnsi="Arial"/>
      <w:sz w:val="20"/>
    </w:rPr>
  </w:style>
  <w:style w:type="paragraph" w:styleId="Ttulo8">
    <w:name w:val="heading 8"/>
    <w:basedOn w:val="Normal"/>
    <w:next w:val="Normal"/>
    <w:pPr>
      <w:tabs>
        <w:tab w:val="num" w:pos="0"/>
      </w:tabs>
      <w:spacing w:after="60" w:before="240"/>
      <w:outlineLvl w:val="7"/>
    </w:pPr>
    <w:rPr>
      <w:rFonts w:ascii="Arial" w:hAnsi="Arial"/>
      <w:i w:val="1"/>
      <w:sz w:val="20"/>
    </w:rPr>
  </w:style>
  <w:style w:type="paragraph" w:styleId="Ttulo9">
    <w:name w:val="heading 9"/>
    <w:basedOn w:val="Normal"/>
    <w:next w:val="Normal"/>
    <w:pPr>
      <w:tabs>
        <w:tab w:val="num" w:pos="0"/>
      </w:tabs>
      <w:spacing w:after="60" w:before="240"/>
      <w:outlineLvl w:val="8"/>
    </w:pPr>
    <w:rPr>
      <w:rFonts w:ascii="Arial" w:hAnsi="Arial"/>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Ttulo1"/>
    <w:pPr>
      <w:keepNext w:val="1"/>
      <w:spacing w:after="480"/>
      <w:jc w:val="center"/>
    </w:pPr>
    <w:rPr>
      <w:b w:val="1"/>
      <w:smallCaps w:val="1"/>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Mapadeldocumento">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Textonotaalfinal">
    <w:name w:val="endnote text"/>
    <w:basedOn w:val="Normal"/>
    <w:link w:val="TextonotaalfinalCar"/>
    <w:semiHidden w:val="1"/>
    <w:rPr>
      <w:sz w:val="20"/>
    </w:rPr>
  </w:style>
  <w:style w:type="paragraph" w:styleId="Direccinsobre">
    <w:name w:val="envelope address"/>
    <w:basedOn w:val="Normal"/>
    <w:pPr>
      <w:framePr w:lines="0" w:w="7920" w:h="1980" w:hSpace="180" w:wrap="auto" w:hAnchor="page" w:xAlign="center" w:yAlign="bottom" w:hRule="exact"/>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val="1"/>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Ttulo1"/>
    <w:next w:val="Text1"/>
    <w:pPr>
      <w:keepNext w:val="0"/>
      <w:spacing w:before="0"/>
      <w:outlineLvl w:val="9"/>
    </w:pPr>
    <w:rPr>
      <w:b w:val="0"/>
      <w:smallCaps w:val="0"/>
    </w:rPr>
  </w:style>
  <w:style w:type="paragraph" w:styleId="NumPar2" w:customStyle="1">
    <w:name w:val="NumPar 2"/>
    <w:basedOn w:val="Ttulo2"/>
    <w:next w:val="Text2"/>
    <w:pPr>
      <w:keepNext w:val="0"/>
      <w:outlineLvl w:val="9"/>
    </w:pPr>
    <w:rPr>
      <w:b w:val="0"/>
    </w:rPr>
  </w:style>
  <w:style w:type="paragraph" w:styleId="NumPar3" w:customStyle="1">
    <w:name w:val="NumPar 3"/>
    <w:basedOn w:val="Ttulo3"/>
    <w:next w:val="Text3"/>
    <w:pPr>
      <w:keepNext w:val="0"/>
      <w:outlineLvl w:val="9"/>
    </w:pPr>
    <w:rPr>
      <w:i w:val="0"/>
    </w:rPr>
  </w:style>
  <w:style w:type="paragraph" w:styleId="NumPar4" w:customStyle="1">
    <w:name w:val="NumPar 4"/>
    <w:basedOn w:val="Ttulo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extoconsangra">
    <w:name w:val="table of authorities"/>
    <w:basedOn w:val="Normal"/>
    <w:next w:val="Normal"/>
    <w:semiHidden w:val="1"/>
    <w:pPr>
      <w:ind w:left="240" w:hanging="240"/>
    </w:pPr>
  </w:style>
  <w:style w:type="paragraph" w:styleId="Tabladeilustraciones">
    <w:name w:val="table of figures"/>
    <w:basedOn w:val="Normal"/>
    <w:next w:val="Normal"/>
    <w:semiHidden w:val="1"/>
    <w:pPr>
      <w:ind w:left="480" w:hanging="480"/>
    </w:pPr>
  </w:style>
  <w:style w:type="paragraph" w:styleId="Encabezadodelista">
    <w:name w:val="toa heading"/>
    <w:basedOn w:val="Normal"/>
    <w:next w:val="Normal"/>
    <w:semiHidden w:val="1"/>
    <w:pPr>
      <w:spacing w:before="120"/>
    </w:pPr>
    <w:rPr>
      <w:rFonts w:ascii="Arial" w:hAnsi="Arial"/>
      <w:b w:val="1"/>
    </w:rPr>
  </w:style>
  <w:style w:type="paragraph" w:styleId="TDC1">
    <w:name w:val="toc 1"/>
    <w:basedOn w:val="Normal"/>
    <w:next w:val="Normal"/>
    <w:semiHidden w:val="1"/>
    <w:pPr>
      <w:tabs>
        <w:tab w:val="right" w:leader="dot" w:pos="8640"/>
      </w:tabs>
      <w:spacing w:after="120" w:before="120"/>
      <w:ind w:left="482" w:right="720" w:hanging="482"/>
    </w:pPr>
    <w:rPr>
      <w:caps w:val="1"/>
    </w:rPr>
  </w:style>
  <w:style w:type="paragraph" w:styleId="TDC2">
    <w:name w:val="toc 2"/>
    <w:basedOn w:val="Normal"/>
    <w:next w:val="Normal"/>
    <w:semiHidden w:val="1"/>
    <w:pPr>
      <w:tabs>
        <w:tab w:val="right" w:leader="dot" w:pos="8640"/>
      </w:tabs>
      <w:spacing w:after="60" w:before="60"/>
      <w:ind w:left="1077" w:right="720" w:hanging="595"/>
    </w:pPr>
  </w:style>
  <w:style w:type="paragraph" w:styleId="TDC3">
    <w:name w:val="toc 3"/>
    <w:basedOn w:val="Normal"/>
    <w:next w:val="Normal"/>
    <w:semiHidden w:val="1"/>
    <w:pPr>
      <w:tabs>
        <w:tab w:val="right" w:leader="dot" w:pos="8640"/>
      </w:tabs>
      <w:spacing w:after="60" w:before="60"/>
      <w:ind w:left="1916" w:right="720" w:hanging="839"/>
    </w:pPr>
  </w:style>
  <w:style w:type="paragraph" w:styleId="TDC4">
    <w:name w:val="toc 4"/>
    <w:basedOn w:val="Normal"/>
    <w:next w:val="Normal"/>
    <w:semiHidden w:val="1"/>
    <w:pPr>
      <w:tabs>
        <w:tab w:val="right" w:leader="dot" w:pos="8641"/>
      </w:tabs>
      <w:spacing w:after="60" w:before="60"/>
      <w:ind w:left="2880" w:right="720" w:hanging="964"/>
    </w:pPr>
  </w:style>
  <w:style w:type="paragraph" w:styleId="TDC5">
    <w:name w:val="toc 5"/>
    <w:basedOn w:val="Normal"/>
    <w:next w:val="Normal"/>
    <w:semiHidden w:val="1"/>
    <w:pPr>
      <w:tabs>
        <w:tab w:val="right" w:leader="dot" w:pos="8641"/>
      </w:tabs>
      <w:spacing w:after="120" w:before="240"/>
      <w:ind w:right="720"/>
    </w:pPr>
    <w:rPr>
      <w:caps w:val="1"/>
    </w:r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tuloTDC">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xtodeglobo">
    <w:name w:val="Balloon Text"/>
    <w:basedOn w:val="Normal"/>
    <w:link w:val="TextodegloboCar"/>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edep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edepgina"/>
    <w:link w:val="FooterDateChar"/>
    <w:qFormat w:val="1"/>
    <w:rsid w:val="00EE60CF"/>
    <w:pPr>
      <w:tabs>
        <w:tab w:val="right" w:pos="9240"/>
      </w:tabs>
    </w:pPr>
    <w:rPr>
      <w:rFonts w:ascii="Verdana" w:hAnsi="Verdana"/>
      <w:lang w:val="it-IT"/>
    </w:rPr>
  </w:style>
  <w:style w:type="character" w:styleId="PiedepginaCar" w:customStyle="1">
    <w:name w:val="Pie de página Car"/>
    <w:link w:val="Piedepgina"/>
    <w:uiPriority w:val="99"/>
    <w:rsid w:val="00EE60CF"/>
    <w:rPr>
      <w:rFonts w:ascii="Arial" w:hAnsi="Arial"/>
      <w:sz w:val="16"/>
      <w:lang w:val="fr-FR"/>
    </w:rPr>
  </w:style>
  <w:style w:type="character" w:styleId="ApprovalfooterChar" w:customStyle="1">
    <w:name w:val="Approval_footer Char"/>
    <w:basedOn w:val="PiedepginaCar"/>
    <w:link w:val="Footerapproval"/>
    <w:rsid w:val="00EE60CF"/>
    <w:rPr>
      <w:rFonts w:ascii="Arial" w:hAnsi="Arial"/>
      <w:sz w:val="16"/>
      <w:lang w:val="fr-FR"/>
    </w:rPr>
  </w:style>
  <w:style w:type="paragraph" w:styleId="PageNumber1" w:customStyle="1">
    <w:name w:val="Page Number1"/>
    <w:basedOn w:val="Piedep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EncabezadoCar" w:customStyle="1">
    <w:name w:val="Encabezado Car"/>
    <w:link w:val="Encabezado"/>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Sangranormal"/>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SangranormalCar" w:customStyle="1">
    <w:name w:val="Sangría normal Car"/>
    <w:link w:val="Sangranormal"/>
    <w:rsid w:val="007A4813"/>
    <w:rPr>
      <w:sz w:val="24"/>
      <w:lang w:val="fr-FR"/>
    </w:rPr>
  </w:style>
  <w:style w:type="character" w:styleId="Bulletpoint1Char" w:customStyle="1">
    <w:name w:val="Bullet point1 Char"/>
    <w:basedOn w:val="SangranormalCar"/>
    <w:link w:val="Bulletpoint1"/>
    <w:rsid w:val="007A4813"/>
    <w:rPr>
      <w:sz w:val="24"/>
      <w:lang w:val="fr-FR"/>
    </w:rPr>
  </w:style>
  <w:style w:type="paragraph" w:styleId="BulletPoint2" w:customStyle="1">
    <w:name w:val="Bullet Point 2"/>
    <w:basedOn w:val="Sangranormal"/>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lanormal"/>
    <w:rsid w:val="00EF7057"/>
    <w:tblPr/>
  </w:style>
  <w:style w:type="table" w:styleId="Tablaelegante">
    <w:name w:val="Table Elegant"/>
    <w:basedOn w:val="Tabla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efdecomentario">
    <w:name w:val="annotation reference"/>
    <w:unhideWhenUsed w:val="1"/>
    <w:rsid w:val="00F0066C"/>
    <w:rPr>
      <w:sz w:val="16"/>
      <w:szCs w:val="16"/>
    </w:rPr>
  </w:style>
  <w:style w:type="character" w:styleId="TextocomentarioCar" w:customStyle="1">
    <w:name w:val="Texto comentario Car"/>
    <w:link w:val="Textocomentari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Textoindependiente"/>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xtodegloboCar" w:customStyle="1">
    <w:name w:val="Texto de globo Car"/>
    <w:link w:val="Textodeglobo"/>
    <w:uiPriority w:val="99"/>
    <w:semiHidden w:val="1"/>
    <w:rsid w:val="00BA290F"/>
    <w:rPr>
      <w:rFonts w:ascii="Tahoma" w:cs="Tahoma" w:hAnsi="Tahoma"/>
      <w:sz w:val="16"/>
      <w:szCs w:val="16"/>
      <w:lang w:eastAsia="en-US" w:val="fr-FR"/>
    </w:rPr>
  </w:style>
  <w:style w:type="paragraph" w:styleId="Prrafodelista">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Asuntodelcomentario">
    <w:name w:val="annotation subject"/>
    <w:basedOn w:val="Textocomentario"/>
    <w:next w:val="Textocomentario"/>
    <w:link w:val="AsuntodelcomentarioCar"/>
    <w:uiPriority w:val="99"/>
    <w:unhideWhenUsed w:val="1"/>
    <w:rsid w:val="00BA290F"/>
    <w:pPr>
      <w:suppressAutoHyphens w:val="1"/>
      <w:spacing w:after="0"/>
      <w:jc w:val="left"/>
    </w:pPr>
    <w:rPr>
      <w:b w:val="1"/>
      <w:bCs w:val="1"/>
      <w:lang w:eastAsia="ar-SA" w:val="x-none"/>
    </w:rPr>
  </w:style>
  <w:style w:type="character" w:styleId="AsuntodelcomentarioCar" w:customStyle="1">
    <w:name w:val="Asunto del comentario Car"/>
    <w:link w:val="Asuntodelcomentario"/>
    <w:uiPriority w:val="99"/>
    <w:rsid w:val="00BA290F"/>
    <w:rPr>
      <w:b w:val="1"/>
      <w:bCs w:val="1"/>
      <w:lang w:eastAsia="ar-SA" w:val="x-none"/>
    </w:rPr>
  </w:style>
  <w:style w:type="paragraph" w:styleId="Revisin">
    <w:name w:val="Revision"/>
    <w:hidden w:val="1"/>
    <w:uiPriority w:val="99"/>
    <w:semiHidden w:val="1"/>
    <w:rsid w:val="00BA290F"/>
    <w:rPr>
      <w:sz w:val="24"/>
      <w:szCs w:val="24"/>
      <w:lang w:eastAsia="ar-SA"/>
    </w:rPr>
  </w:style>
  <w:style w:type="character" w:styleId="Hipervnculovisitado">
    <w:name w:val="FollowedHyperlink"/>
    <w:uiPriority w:val="99"/>
    <w:unhideWhenUsed w:val="1"/>
    <w:rsid w:val="00BA290F"/>
    <w:rPr>
      <w:color w:val="800080"/>
      <w:u w:val="single"/>
    </w:rPr>
  </w:style>
  <w:style w:type="character" w:styleId="Ttulo3Car" w:customStyle="1">
    <w:name w:val="Título 3 Car"/>
    <w:link w:val="Ttulo3"/>
    <w:rsid w:val="005D5129"/>
    <w:rPr>
      <w:i w:val="1"/>
      <w:sz w:val="24"/>
      <w:lang w:eastAsia="en-US" w:val="fr-FR"/>
    </w:rPr>
  </w:style>
  <w:style w:type="character" w:styleId="Refdenotaalfinal">
    <w:name w:val="endnote reference"/>
    <w:rsid w:val="007967A9"/>
    <w:rPr>
      <w:vertAlign w:val="superscript"/>
    </w:rPr>
  </w:style>
  <w:style w:type="character" w:styleId="TextonotaalfinalCar" w:customStyle="1">
    <w:name w:val="Texto nota al final Car"/>
    <w:basedOn w:val="Fuentedeprrafopredeter"/>
    <w:link w:val="Textonotaalfinal"/>
    <w:semiHidden w:val="1"/>
    <w:rsid w:val="00D97FE7"/>
    <w:rPr>
      <w:lang w:eastAsia="en-US" w:val="fr-F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ZrDCVjCnfFjvEyVObkbS1G5Nw==">CgMxLjA4AHIhMWRFYTF6QklrU2hZWFowZEJwVlFxd05kN2tqT3dmRG9r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2021-06-07T12:14:00Z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DocID_EU</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lpwstr>-2016780166</vt:lpwstr>
  </property>
  <property fmtid="{D5CDD505-2E9C-101B-9397-08002B2CF9AE}" pid="14" name="ContentTypeId">
    <vt:lpwstr>0x010100258AA79CEB83498886A3A08681123250000EE1AE26EE081346B0126385BD9103EC</vt:lpwstr>
  </property>
</Properties>
</file>