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COMUNICATO STAMPA</w:t>
      </w:r>
    </w:p>
    <w:p w:rsidR="00000000" w:rsidDel="00000000" w:rsidP="00000000" w:rsidRDefault="00000000" w:rsidRPr="00000000" w14:paraId="00000003">
      <w:pPr>
        <w:spacing w:after="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 UNICI[T]TÀ 2023</w:t>
        <w:br w:type="textWrapping"/>
        <w:t xml:space="preserve">L’Università di Cassino e del Lazio Meridionale incontra le città nelle città</w:t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Ciclo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Unisummer. Movimento Cultura Benessere”</w:t>
        <w:br w:type="textWrapping"/>
        <w:t xml:space="preserve"> </w:t>
      </w: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(30 giugno – 29 settembre 2023)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center"/>
        <w:rPr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mallCaps w:val="1"/>
          <w:color w:val="c00000"/>
          <w:sz w:val="36"/>
          <w:szCs w:val="36"/>
          <w:rtl w:val="0"/>
        </w:rPr>
        <w:t xml:space="preserve">sport, benessere e salute nel prisma di una società sostenibile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Gaeta, sede Unicas del Castello Angioino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8 settembre 2023 - ore 15:30</w:t>
      </w:r>
    </w:p>
    <w:p w:rsidR="00000000" w:rsidDel="00000000" w:rsidP="00000000" w:rsidRDefault="00000000" w:rsidRPr="00000000" w14:paraId="00000007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5a5a5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Venerdì 8 settembre 2023, con inizio alle ore 15,30, si terrà, presso la sede Unicas del Castello Angioino di Gaeta, l'evento dal titolo "Sport, benessere e salute nel prisma di una società sostenibile", patrocinato dal Comitato olimpico nazionale italiano (CONI), dalla Rivista Diritto ed Economia dei Comuni e da FederCUSI.</w:t>
      </w:r>
    </w:p>
    <w:p w:rsidR="00000000" w:rsidDel="00000000" w:rsidP="00000000" w:rsidRDefault="00000000" w:rsidRPr="00000000" w14:paraId="00000009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L'incontro a cura di Daniela Bolognino, Alice Iannaccone e Sara Zuccarino del Dipartimento di Economia e Giurisprudenza e del Dipartimento di Scienze Umane, Sociali e della Salute – Unicas si inserisce nella stagione "Unisummer. Movimento Cultura Benessere" del ciclo Le Unicittà 2023, centrato sulla contaminazione tra saperi e competenze, arte e scienza nei luoghi e nei territori sedi dell’Università di Cassino.</w:t>
      </w:r>
    </w:p>
    <w:p w:rsidR="00000000" w:rsidDel="00000000" w:rsidP="00000000" w:rsidRDefault="00000000" w:rsidRPr="00000000" w14:paraId="0000000A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Lo Sport è grande protagonista di questo evento, attraverso cui si intende diffondere e creare consapevolezza di come e quanto lo sport incida sul benessere, sulla salute e sulla qualità della vita dei cittadini. </w:t>
      </w:r>
    </w:p>
    <w:p w:rsidR="00000000" w:rsidDel="00000000" w:rsidP="00000000" w:rsidRDefault="00000000" w:rsidRPr="00000000" w14:paraId="0000000B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Dopo i saluti del Magnifico Rettore, Marco Dell’Isola, di  Enrica Iannucci - Direttore DIPEG, di Elisabetta De Vito - Direttore Dipartimento Scienze Umane, Sociali e della Salute, di Ivana Bruno - Delegata del Rettore per la diffusione della cultura e della conoscenza  e di Cristina Cortis - Delegata del Rettore allo Sport, si partirà con due tavole rotonde, la prima dedicata a Sport quale strumento di salute: i benefici dell’attività fisica nel trattamento delle patologie oncologiche e la seconda dedicata a Sport e inclusione: quadro delle politiche giovanili dello sport e degli investimenti PNRR come opportunità per la cittadinanza e i Comuni.</w:t>
      </w:r>
    </w:p>
    <w:p w:rsidR="00000000" w:rsidDel="00000000" w:rsidP="00000000" w:rsidRDefault="00000000" w:rsidRPr="00000000" w14:paraId="0000000C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Nella prima tavola rotonda, introdotta da Sara Zuccarino, con gli interventi di Giovanni Capelli, Ida Paris e Alice Iannaccone, si discuterà del ruolo dell’esercizio fisico quale “toccasana” per la mobilità dei pazienti oncologici e quale strumento di miglioramento della qualità di vita. Verranno analizzati, da parte di Antonio Riefoli,  gli strumenti giuridici di tutela dei lavoratori affetti da patologie oncologiche.</w:t>
      </w:r>
    </w:p>
    <w:p w:rsidR="00000000" w:rsidDel="00000000" w:rsidP="00000000" w:rsidRDefault="00000000" w:rsidRPr="00000000" w14:paraId="0000000D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Nella seconda tavola rotonda, introdotta da Daniela Bolognino, con gli interventi di Marco Arpino, di Flaminia Calce e Alessandra Zanon, si discuterà di sport nella prospettiva della parità di genere e inclusione giovanile nel movimento olimpico e nelle competizioni sportive delle federazioni universitarie, unitamente alla analisi scientifica dei temi di sport e identità di genere e sport e disabilità affrontati da Maria Porcelli e Immacolata Prisco.</w:t>
      </w:r>
    </w:p>
    <w:p w:rsidR="00000000" w:rsidDel="00000000" w:rsidP="00000000" w:rsidRDefault="00000000" w:rsidRPr="00000000" w14:paraId="0000000E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Si fornirà un quadro delle politiche e degli investimenti che il PNRR definisce per lo sport come opportunità per i Comuni e per la cittadinanza tutta, con gli interventi di Stefania Dota e Sabrina Gastaldi, con cui si dialogherà nella prospettiva delle Autonomie locali di politiche per lo sport unitamente alla rigenerazione urbana, alla promozione della collaborazione tra PA e Terzo Settore,  allo sviluppo economico dei territori, con investimenti per l’impiantistica per il turismo sportivo estivo e invernale.</w:t>
      </w:r>
    </w:p>
    <w:p w:rsidR="00000000" w:rsidDel="00000000" w:rsidP="00000000" w:rsidRDefault="00000000" w:rsidRPr="00000000" w14:paraId="0000000F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Ci sarà, inoltre, la testimonianza su come incida lo sport sul benessere della donna, con Carla Cilindro.</w:t>
      </w:r>
    </w:p>
    <w:p w:rsidR="00000000" w:rsidDel="00000000" w:rsidP="00000000" w:rsidRDefault="00000000" w:rsidRPr="00000000" w14:paraId="00000010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A conclusione dell’evento è previsto un trekking urbano che farà scoprire o riscoprire le bellezze e i luoghi più suggestivi della città di Gaeta.</w:t>
      </w:r>
    </w:p>
    <w:p w:rsidR="00000000" w:rsidDel="00000000" w:rsidP="00000000" w:rsidRDefault="00000000" w:rsidRPr="00000000" w14:paraId="00000011">
      <w:pPr>
        <w:shd w:fill="ffffff" w:val="clear"/>
        <w:spacing w:after="240" w:line="360" w:lineRule="auto"/>
        <w:jc w:val="both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5a5a5a"/>
          <w:sz w:val="23"/>
          <w:szCs w:val="23"/>
          <w:rtl w:val="0"/>
        </w:rPr>
        <w:t xml:space="preserve">Info: </w:t>
      </w:r>
      <w:r w:rsidDel="00000000" w:rsidR="00000000" w:rsidRPr="00000000">
        <w:rPr>
          <w:rFonts w:ascii="Roboto" w:cs="Roboto" w:eastAsia="Roboto" w:hAnsi="Roboto"/>
          <w:color w:val="0d6efd"/>
          <w:sz w:val="23"/>
          <w:szCs w:val="23"/>
          <w:rtl w:val="0"/>
        </w:rPr>
        <w:t xml:space="preserve">scire@unicas.it</w:t>
        <w:br w:type="textWrapping"/>
      </w:r>
      <w:r w:rsidDel="00000000" w:rsidR="00000000" w:rsidRPr="00000000">
        <w:rPr>
          <w:rFonts w:ascii="Roboto" w:cs="Roboto" w:eastAsia="Roboto" w:hAnsi="Roboto"/>
          <w:color w:val="5a5a5a"/>
          <w:sz w:val="23"/>
          <w:szCs w:val="23"/>
          <w:rtl w:val="0"/>
        </w:rPr>
        <w:t xml:space="preserve">Media contacts: </w:t>
      </w:r>
      <w:r w:rsidDel="00000000" w:rsidR="00000000" w:rsidRPr="00000000">
        <w:rPr>
          <w:rFonts w:ascii="Roboto" w:cs="Roboto" w:eastAsia="Roboto" w:hAnsi="Roboto"/>
          <w:color w:val="0d6efd"/>
          <w:sz w:val="23"/>
          <w:szCs w:val="23"/>
          <w:rtl w:val="0"/>
        </w:rPr>
        <w:t xml:space="preserve">comunicazione@unicas.it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>
        <w:b w:val="1"/>
        <w:color w:val="c00000"/>
        <w:sz w:val="32"/>
        <w:szCs w:val="32"/>
      </w:rPr>
    </w:pPr>
    <w:r w:rsidDel="00000000" w:rsidR="00000000" w:rsidRPr="00000000">
      <w:rPr/>
      <w:drawing>
        <wp:inline distB="0" distT="0" distL="0" distR="0">
          <wp:extent cx="2382894" cy="1310231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2894" cy="13102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c00000"/>
        <w:sz w:val="32"/>
        <w:szCs w:val="32"/>
        <w:rtl w:val="0"/>
      </w:rPr>
      <w:t xml:space="preserve">         LE UNICITTÀ 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163A0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uiPriority w:val="34"/>
    <w:qFormat w:val="1"/>
    <w:rsid w:val="009163A0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163A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163A0"/>
  </w:style>
  <w:style w:type="paragraph" w:styleId="Pidipagina">
    <w:name w:val="footer"/>
    <w:basedOn w:val="Normale"/>
    <w:link w:val="PidipaginaCarattere"/>
    <w:uiPriority w:val="99"/>
    <w:unhideWhenUsed w:val="1"/>
    <w:rsid w:val="009163A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163A0"/>
  </w:style>
  <w:style w:type="character" w:styleId="Collegamentoipertestuale">
    <w:name w:val="Hyperlink"/>
    <w:basedOn w:val="Carpredefinitoparagrafo"/>
    <w:uiPriority w:val="99"/>
    <w:unhideWhenUsed w:val="1"/>
    <w:rsid w:val="00783A1F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783A1F"/>
    <w:rPr>
      <w:color w:val="605e5c"/>
      <w:shd w:color="auto" w:fill="e1dfdd" w:val="clear"/>
    </w:rPr>
  </w:style>
  <w:style w:type="character" w:styleId="Enfasicorsivo">
    <w:name w:val="Emphasis"/>
    <w:basedOn w:val="Carpredefinitoparagrafo"/>
    <w:uiPriority w:val="20"/>
    <w:qFormat w:val="1"/>
    <w:rsid w:val="00CD2BBF"/>
    <w:rPr>
      <w:i w:val="1"/>
      <w:i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 w:val="1"/>
    <w:rsid w:val="005030D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5030D6"/>
    <w:rPr>
      <w:b w:val="1"/>
      <w:bCs w:val="1"/>
    </w:rPr>
  </w:style>
  <w:style w:type="character" w:styleId="il" w:customStyle="1">
    <w:name w:val="il"/>
    <w:basedOn w:val="Carpredefinitoparagrafo"/>
    <w:rsid w:val="002D13BB"/>
  </w:style>
  <w:style w:type="paragraph" w:styleId="m7485167600102932082msolistparagraph" w:customStyle="1">
    <w:name w:val="m_7485167600102932082msolistparagraph"/>
    <w:basedOn w:val="Normale"/>
    <w:rsid w:val="002D13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C330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3Ety9b/beDCqohHcw6XS2wcDw==">CgMxLjA4AHIhMVplY214ZC1qeXZ5TENUUWhjc0pna2VTUWRjSGZqLV9j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2022-11-21T12:10:00Z</dcterms:created>
  <dc:creator>Roberta Casavecchia</dc:creator>
</cp:coreProperties>
</file>