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DD3E" w14:textId="77777777" w:rsidR="00C52B36" w:rsidRPr="00295342" w:rsidRDefault="002528CF">
      <w:pPr>
        <w:spacing w:before="240" w:after="0"/>
        <w:jc w:val="center"/>
        <w:rPr>
          <w:b/>
          <w:color w:val="FF0000"/>
        </w:rPr>
      </w:pPr>
      <w:r w:rsidRPr="00295342">
        <w:rPr>
          <w:b/>
          <w:color w:val="FF0000"/>
        </w:rPr>
        <w:t>COMUNICATO STAMPA</w:t>
      </w:r>
    </w:p>
    <w:p w14:paraId="48D43987" w14:textId="77777777" w:rsidR="00D41860" w:rsidRDefault="00D41860" w:rsidP="00D41860">
      <w:pPr>
        <w:pStyle w:val="Nessunaspaziatura"/>
        <w:jc w:val="center"/>
        <w:rPr>
          <w:b/>
          <w:bCs/>
          <w:color w:val="C00000"/>
        </w:rPr>
      </w:pPr>
    </w:p>
    <w:p w14:paraId="4CCCA1A8" w14:textId="10A6AE3B" w:rsidR="00EB5FF7" w:rsidRPr="00BB1D26" w:rsidRDefault="00BB1D26" w:rsidP="00BB1D26">
      <w:pPr>
        <w:shd w:val="clear" w:color="auto" w:fill="FFFFFF"/>
        <w:spacing w:after="240" w:line="360" w:lineRule="auto"/>
        <w:jc w:val="center"/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</w:pPr>
      <w:bookmarkStart w:id="0" w:name="_Hlk148021955"/>
      <w:r w:rsidRPr="00BB1D26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t xml:space="preserve">Dalla battaglia di Cassino ai Pink Floyd: il suono della guerra. </w:t>
      </w:r>
      <w:r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br/>
      </w:r>
      <w:r w:rsidRPr="00BB1D26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t>Presentazione del volume 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Together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we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 xml:space="preserve"> Stand.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Divided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we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fall.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br/>
      </w:r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 xml:space="preserve">Analisi critica del film ‘The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Wall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’ </w:t>
      </w:r>
      <w:r w:rsidRPr="00BB1D26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t>di</w:t>
      </w:r>
      <w:r w:rsidRPr="00BB1D26">
        <w:rPr>
          <w:rFonts w:asciiTheme="minorHAnsi" w:eastAsia="Times New Roman" w:hAnsiTheme="minorHAnsi" w:cstheme="minorHAnsi"/>
          <w:b/>
          <w:bCs/>
          <w:i/>
          <w:iCs/>
          <w:color w:val="C00000"/>
          <w:sz w:val="24"/>
          <w:szCs w:val="24"/>
        </w:rPr>
        <w:t> </w:t>
      </w:r>
      <w:r w:rsidRPr="00BB1D26">
        <w:rPr>
          <w:rFonts w:asciiTheme="minorHAnsi" w:eastAsia="Times New Roman" w:hAnsiTheme="minorHAnsi" w:cstheme="minorHAnsi"/>
          <w:b/>
          <w:bCs/>
          <w:color w:val="C00000"/>
          <w:sz w:val="24"/>
          <w:szCs w:val="24"/>
        </w:rPr>
        <w:t>Nicola Randone</w:t>
      </w:r>
      <w:r w:rsidR="00EB5FF7" w:rsidRPr="00BB1D26">
        <w:rPr>
          <w:b/>
          <w:color w:val="C00000"/>
        </w:rPr>
        <w:br/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Aula Magna “Federico Rossi” 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-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 xml:space="preserve"> Campus “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Folcara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”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br/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Università degli Studi di Cassino e del Lazio Meridionale</w:t>
      </w:r>
      <w:r w:rsidR="00EB5FF7">
        <w:rPr>
          <w:rFonts w:asciiTheme="minorHAnsi" w:hAnsiTheme="minorHAnsi" w:cstheme="minorHAnsi"/>
          <w:b/>
          <w:bCs/>
          <w:shd w:val="clear" w:color="auto" w:fill="FFFFFF"/>
        </w:rPr>
        <w:br/>
      </w:r>
      <w:r>
        <w:rPr>
          <w:rFonts w:asciiTheme="minorHAnsi" w:hAnsiTheme="minorHAnsi" w:cstheme="minorHAnsi"/>
        </w:rPr>
        <w:t>14</w:t>
      </w:r>
      <w:r w:rsidR="00EB5FF7" w:rsidRPr="000673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novem</w:t>
      </w:r>
      <w:r w:rsidR="00EB5FF7" w:rsidRPr="0006734C">
        <w:rPr>
          <w:rFonts w:asciiTheme="minorHAnsi" w:hAnsiTheme="minorHAnsi" w:cstheme="minorHAnsi"/>
        </w:rPr>
        <w:t>bre 2023 - ore 10:00</w:t>
      </w:r>
    </w:p>
    <w:bookmarkEnd w:id="0"/>
    <w:p w14:paraId="7EDB6697" w14:textId="77777777" w:rsidR="00BB1D26" w:rsidRDefault="00BB1D26" w:rsidP="00BB1D2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Nella g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iorn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ata di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martedì 14 novembre 2023 a partire dalle 10:00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, 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presso l'Aula Magna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“Federico Rossi”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del Campus “</w:t>
      </w:r>
      <w:proofErr w:type="spellStart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Folcara</w:t>
      </w:r>
      <w:proofErr w:type="spellEnd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” dell’Università degli Studi di Cassino e del Lazio Meridionale, si terrà l’evento dal titolo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 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“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Dalla battaglia di Cassino ai Pink Floyd: il suono della guerra. Presentazione del volume 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Together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we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 xml:space="preserve"> Stand.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Divided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we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fall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 xml:space="preserve">. Analisi critica del film ‘The </w:t>
      </w:r>
      <w:proofErr w:type="spellStart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Wall</w:t>
      </w:r>
      <w:proofErr w:type="spellEnd"/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’ 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di</w:t>
      </w:r>
      <w:r w:rsidRPr="00BB1D26">
        <w:rPr>
          <w:rFonts w:asciiTheme="minorHAnsi" w:eastAsia="Times New Roman" w:hAnsiTheme="minorHAnsi" w:cstheme="minorHAnsi"/>
          <w:b/>
          <w:bCs/>
          <w:i/>
          <w:iCs/>
          <w:color w:val="222222"/>
          <w:sz w:val="24"/>
          <w:szCs w:val="24"/>
        </w:rPr>
        <w:t> </w:t>
      </w:r>
      <w:r w:rsidRPr="00BB1D26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Nicola Randone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" (Arcana 2023).</w:t>
      </w:r>
    </w:p>
    <w:p w14:paraId="6D5B3C82" w14:textId="77777777" w:rsidR="00BB1D26" w:rsidRDefault="00BB1D26" w:rsidP="00BB1D2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6FF21992" w14:textId="6DE2F5AD" w:rsidR="00BB1D26" w:rsidRPr="00BB1D26" w:rsidRDefault="00BB1D26" w:rsidP="00BB1D2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Il libro è una lettura scrupolosa del film (diretto da Alan Parker nel 1982) ispirato da uno degli album più importanti della storia del rock. Come noto, i testi dell’album </w:t>
      </w:r>
      <w:r w:rsidRPr="00BB1D26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The </w:t>
      </w:r>
      <w:proofErr w:type="spellStart"/>
      <w:r w:rsidRPr="00BB1D26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>Wall</w:t>
      </w:r>
      <w:proofErr w:type="spellEnd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 sono stati scritti da Roger Waters, che con la città di Cassino ha un legame particolare: la tomba di suo padre (caduto in battaglia) si trova infatti nel cimitero del Commonwealth. Ed è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questa 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tragedia personale ad aver rappresentato la fonte d’ispirazione per l’album.</w:t>
      </w:r>
    </w:p>
    <w:p w14:paraId="35CBF6D7" w14:textId="77777777" w:rsidR="00BB1D26" w:rsidRPr="00BB1D26" w:rsidRDefault="00BB1D26" w:rsidP="00BB1D2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6CC9793C" w14:textId="5C7D8832" w:rsidR="00BB1D26" w:rsidRPr="00BB1D26" w:rsidRDefault="00BB1D26" w:rsidP="00BB1D2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All’evento, organizzato dal Corso di Studi di Lingue con il patrocinio dello SCIRE, con il supporto del CUORI, con la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c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ollaborazione dell’Associazione culturale “Letterature dal Fronte” e dell’Associazione “Cassino </w:t>
      </w:r>
      <w:proofErr w:type="spellStart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Missing</w:t>
      </w:r>
      <w:proofErr w:type="spellEnd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in Action 1944 ASD”, parteciperanno il Prof. Marco dell’Isola (Rettore dell’Università di Cassino), la Prof. Ivana Bruno (</w:t>
      </w:r>
      <w:r w:rsidRPr="00BB1D26">
        <w:rPr>
          <w:rFonts w:asciiTheme="minorHAnsi" w:eastAsia="Times New Roman" w:hAnsiTheme="minorHAnsi" w:cstheme="minorHAnsi"/>
          <w:color w:val="000000"/>
          <w:sz w:val="24"/>
          <w:szCs w:val="24"/>
        </w:rPr>
        <w:t>Delegata Unicas per la Diffusione della Cultura e della Conoscenza</w:t>
      </w:r>
      <w:r w:rsidRPr="00BB1D2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 </w:t>
      </w:r>
      <w:r w:rsidRPr="00BB1D26">
        <w:rPr>
          <w:rFonts w:asciiTheme="minorHAnsi" w:eastAsia="Times New Roman" w:hAnsiTheme="minorHAnsi" w:cstheme="minorHAnsi"/>
          <w:color w:val="000000"/>
          <w:sz w:val="24"/>
          <w:szCs w:val="24"/>
        </w:rPr>
        <w:t>– SCIRE), il Dott. Danilo Grossi (Assessore alla Cultura del Comune di Cassino), il Prof. Saverio </w:t>
      </w:r>
      <w:proofErr w:type="spellStart"/>
      <w:r w:rsidRPr="00BB1D26">
        <w:rPr>
          <w:rFonts w:asciiTheme="minorHAnsi" w:eastAsia="Times New Roman" w:hAnsiTheme="minorHAnsi" w:cstheme="minorHAnsi"/>
          <w:color w:val="000000"/>
          <w:sz w:val="24"/>
          <w:szCs w:val="24"/>
        </w:rPr>
        <w:t>Tomaiuolo</w:t>
      </w:r>
      <w:proofErr w:type="spellEnd"/>
      <w:r w:rsidRPr="00BB1D26">
        <w:rPr>
          <w:rFonts w:asciiTheme="minorHAnsi" w:eastAsia="Times New Roman" w:hAnsiTheme="minorHAnsi" w:cstheme="minorHAnsi"/>
          <w:color w:val="000000"/>
          <w:sz w:val="24"/>
          <w:szCs w:val="24"/>
        </w:rPr>
        <w:t> (Presidente dei Corsi di Studio di Lingue),  Prof. Clara Abatecola (Presidente dell’Associazione “Letterature dal Fronte”) e il Dott. Pino Valente (Presidente dell’</w:t>
      </w: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Associazione “Cassino </w:t>
      </w:r>
      <w:proofErr w:type="spellStart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Missing</w:t>
      </w:r>
      <w:proofErr w:type="spellEnd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in Action 1944 ASD”). Moderatrice sarà la Prof. Rosella </w:t>
      </w:r>
      <w:proofErr w:type="spellStart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Tinaburri</w:t>
      </w:r>
      <w:proofErr w:type="spellEnd"/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. L’autore del libro sarà presente. </w:t>
      </w:r>
    </w:p>
    <w:p w14:paraId="083CD88E" w14:textId="77777777" w:rsidR="00BB1D26" w:rsidRPr="00BB1D26" w:rsidRDefault="00BB1D26" w:rsidP="00BB1D2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214C667A" w14:textId="77777777" w:rsidR="00BB1D26" w:rsidRPr="00BB1D26" w:rsidRDefault="00BB1D26" w:rsidP="00BB1D26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B1D26">
        <w:rPr>
          <w:rFonts w:asciiTheme="minorHAnsi" w:eastAsia="Times New Roman" w:hAnsiTheme="minorHAnsi" w:cstheme="minorHAnsi"/>
          <w:color w:val="222222"/>
          <w:sz w:val="24"/>
          <w:szCs w:val="24"/>
        </w:rPr>
        <w:t>Questo evento anticipa le commemorazioni per l’ottantesimo anniversario dal bombardamento di Montecassino, previste nel 2024, dimostrando come il Corso di Studi di Lingue e l’Ateneo di Cassino intendano dialogare con tutte le forme d’arte per interrogarsi sulle tragedie nazionali e internazionali.</w:t>
      </w:r>
    </w:p>
    <w:p w14:paraId="712A8852" w14:textId="77777777" w:rsidR="00EB5FF7" w:rsidRPr="00EB5FF7" w:rsidRDefault="00EB5FF7" w:rsidP="00EB5FF7">
      <w:pPr>
        <w:pStyle w:val="NormaleWeb"/>
        <w:rPr>
          <w:rFonts w:asciiTheme="minorHAnsi" w:hAnsiTheme="minorHAnsi" w:cstheme="minorHAnsi"/>
        </w:rPr>
      </w:pPr>
      <w:r w:rsidRPr="00EB5FF7">
        <w:rPr>
          <w:rFonts w:asciiTheme="minorHAnsi" w:hAnsiTheme="minorHAnsi" w:cstheme="minorHAnsi"/>
        </w:rPr>
        <w:t>Info: </w:t>
      </w:r>
      <w:hyperlink r:id="rId7" w:history="1">
        <w:r w:rsidRPr="00EB5FF7">
          <w:rPr>
            <w:rStyle w:val="Collegamentoipertestuale"/>
            <w:rFonts w:asciiTheme="minorHAnsi" w:hAnsiTheme="minorHAnsi" w:cstheme="minorHAnsi"/>
          </w:rPr>
          <w:t>scire@unicas.it</w:t>
        </w:r>
      </w:hyperlink>
      <w:r w:rsidRPr="00EB5FF7">
        <w:rPr>
          <w:rFonts w:asciiTheme="minorHAnsi" w:hAnsiTheme="minorHAnsi" w:cstheme="minorHAnsi"/>
        </w:rPr>
        <w:br/>
        <w:t xml:space="preserve">Media </w:t>
      </w:r>
      <w:proofErr w:type="spellStart"/>
      <w:r w:rsidRPr="00EB5FF7">
        <w:rPr>
          <w:rFonts w:asciiTheme="minorHAnsi" w:hAnsiTheme="minorHAnsi" w:cstheme="minorHAnsi"/>
        </w:rPr>
        <w:t>contacts</w:t>
      </w:r>
      <w:proofErr w:type="spellEnd"/>
      <w:r w:rsidRPr="00EB5FF7">
        <w:rPr>
          <w:rFonts w:asciiTheme="minorHAnsi" w:hAnsiTheme="minorHAnsi" w:cstheme="minorHAnsi"/>
        </w:rPr>
        <w:t>: </w:t>
      </w:r>
      <w:hyperlink r:id="rId8" w:history="1">
        <w:r w:rsidRPr="00EB5FF7">
          <w:rPr>
            <w:rStyle w:val="Collegamentoipertestuale"/>
            <w:rFonts w:asciiTheme="minorHAnsi" w:hAnsiTheme="minorHAnsi" w:cstheme="minorHAnsi"/>
          </w:rPr>
          <w:t>comunicazione@unicas.it</w:t>
        </w:r>
      </w:hyperlink>
    </w:p>
    <w:p w14:paraId="4C07E3CB" w14:textId="0C21B6EF" w:rsidR="00D41860" w:rsidRPr="00EB5FF7" w:rsidRDefault="00D41860" w:rsidP="00EB5FF7">
      <w:pPr>
        <w:spacing w:before="240" w:after="0" w:line="240" w:lineRule="auto"/>
        <w:jc w:val="both"/>
        <w:rPr>
          <w:rFonts w:asciiTheme="minorHAnsi" w:hAnsiTheme="minorHAnsi" w:cstheme="minorHAnsi"/>
          <w:color w:val="434343"/>
        </w:rPr>
      </w:pPr>
    </w:p>
    <w:sectPr w:rsidR="00D41860" w:rsidRPr="00EB5FF7" w:rsidSect="00361853">
      <w:headerReference w:type="default" r:id="rId9"/>
      <w:pgSz w:w="11906" w:h="16838"/>
      <w:pgMar w:top="993" w:right="720" w:bottom="0" w:left="720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1EA1" w14:textId="77777777" w:rsidR="002D5939" w:rsidRDefault="002D5939">
      <w:pPr>
        <w:spacing w:after="0" w:line="240" w:lineRule="auto"/>
      </w:pPr>
      <w:r>
        <w:separator/>
      </w:r>
    </w:p>
  </w:endnote>
  <w:endnote w:type="continuationSeparator" w:id="0">
    <w:p w14:paraId="73DD0039" w14:textId="77777777" w:rsidR="002D5939" w:rsidRDefault="002D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4DE5" w14:textId="77777777" w:rsidR="002D5939" w:rsidRDefault="002D5939">
      <w:pPr>
        <w:spacing w:after="0" w:line="240" w:lineRule="auto"/>
      </w:pPr>
      <w:r>
        <w:separator/>
      </w:r>
    </w:p>
  </w:footnote>
  <w:footnote w:type="continuationSeparator" w:id="0">
    <w:p w14:paraId="41133687" w14:textId="77777777" w:rsidR="002D5939" w:rsidRDefault="002D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DE5" w14:textId="0CAF73FB" w:rsidR="00C52B36" w:rsidRDefault="002528CF">
    <w:pPr>
      <w:jc w:val="center"/>
      <w:rPr>
        <w:b/>
        <w:color w:val="C00000"/>
        <w:sz w:val="32"/>
        <w:szCs w:val="32"/>
      </w:rPr>
    </w:pPr>
    <w:r>
      <w:rPr>
        <w:noProof/>
      </w:rPr>
      <w:drawing>
        <wp:inline distT="0" distB="0" distL="0" distR="0" wp14:anchorId="35955992" wp14:editId="3D9A0F34">
          <wp:extent cx="2382894" cy="1310231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894" cy="13102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C00000"/>
        <w:sz w:val="32"/>
        <w:szCs w:val="32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36"/>
    <w:rsid w:val="002528CF"/>
    <w:rsid w:val="00295342"/>
    <w:rsid w:val="002D5939"/>
    <w:rsid w:val="00361853"/>
    <w:rsid w:val="003B713E"/>
    <w:rsid w:val="003C12F7"/>
    <w:rsid w:val="00474D24"/>
    <w:rsid w:val="004D1A03"/>
    <w:rsid w:val="00831434"/>
    <w:rsid w:val="00BB1D26"/>
    <w:rsid w:val="00C52B36"/>
    <w:rsid w:val="00CA3F63"/>
    <w:rsid w:val="00D41860"/>
    <w:rsid w:val="00E14BC8"/>
    <w:rsid w:val="00E57B29"/>
    <w:rsid w:val="00EB5FF7"/>
    <w:rsid w:val="00F06753"/>
    <w:rsid w:val="00F51C73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6884"/>
  <w15:docId w15:val="{28B5FECF-207C-4E04-A3A6-087447F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3A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6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3A0"/>
  </w:style>
  <w:style w:type="paragraph" w:styleId="Pidipagina">
    <w:name w:val="footer"/>
    <w:basedOn w:val="Normale"/>
    <w:link w:val="PidipaginaCarattere"/>
    <w:uiPriority w:val="99"/>
    <w:unhideWhenUsed/>
    <w:rsid w:val="009163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3A0"/>
  </w:style>
  <w:style w:type="character" w:styleId="Collegamentoipertestuale">
    <w:name w:val="Hyperlink"/>
    <w:basedOn w:val="Carpredefinitoparagrafo"/>
    <w:uiPriority w:val="99"/>
    <w:unhideWhenUsed/>
    <w:rsid w:val="00783A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3A1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D2BB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0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030D6"/>
    <w:rPr>
      <w:b/>
      <w:bCs/>
    </w:rPr>
  </w:style>
  <w:style w:type="character" w:customStyle="1" w:styleId="il">
    <w:name w:val="il"/>
    <w:basedOn w:val="Carpredefinitoparagrafo"/>
    <w:rsid w:val="002D13BB"/>
  </w:style>
  <w:style w:type="paragraph" w:customStyle="1" w:styleId="m7485167600102932082msolistparagraph">
    <w:name w:val="m_7485167600102932082msolistparagraph"/>
    <w:basedOn w:val="Normale"/>
    <w:rsid w:val="002D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3303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D4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unica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ire@unic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nQnAGSCfWPBejO8so0l7X6woVQ==">CgMxLjA4AHIhMUptTHg5ek5yWWdwbWdNZEVfeEswZ25SdGNSdEcyeFNq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Casavecchia</dc:creator>
  <cp:lastModifiedBy>Vincenzo D'Aguanno</cp:lastModifiedBy>
  <cp:revision>3</cp:revision>
  <dcterms:created xsi:type="dcterms:W3CDTF">2023-11-13T10:24:00Z</dcterms:created>
  <dcterms:modified xsi:type="dcterms:W3CDTF">2023-11-13T10:28:00Z</dcterms:modified>
</cp:coreProperties>
</file>