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93D7" w14:textId="519C9CF4" w:rsidR="00FF5DB3" w:rsidRDefault="00125D6B" w:rsidP="00FF5DB3">
      <w:pPr>
        <w:pStyle w:val="hidden-content"/>
        <w:spacing w:before="240" w:beforeAutospacing="0" w:after="240" w:afterAutospacing="0" w:line="384" w:lineRule="atLeast"/>
        <w:jc w:val="both"/>
        <w:rPr>
          <w:rFonts w:ascii="Arial" w:hAnsi="Arial" w:cs="Arial"/>
          <w:color w:val="484F59"/>
          <w:sz w:val="23"/>
          <w:szCs w:val="23"/>
        </w:rPr>
      </w:pPr>
      <w:r>
        <w:tab/>
      </w:r>
      <w:r w:rsidR="005A1C5E">
        <w:t xml:space="preserve"> </w:t>
      </w:r>
      <w:r w:rsidR="00FF5DB3">
        <w:rPr>
          <w:rFonts w:ascii="Arial" w:hAnsi="Arial" w:cs="Arial"/>
          <w:color w:val="484F59"/>
          <w:sz w:val="23"/>
          <w:szCs w:val="23"/>
        </w:rPr>
        <w:t>L'aspettativa ai sensi dell’art. 7 Legge 240/2010 può essere fruita sia dai professori che dai ricercatori a tempo indeterminato per lo svolgimento di attività presso soggetti pubblici o privati, italiani o stranieri. La norma prevede una durata massima di 5 anni, anche consecutivi. </w:t>
      </w:r>
    </w:p>
    <w:p w14:paraId="28CF7739" w14:textId="7E07652B" w:rsidR="00FF5DB3" w:rsidRDefault="00FF5DB3" w:rsidP="00FF5DB3">
      <w:pPr>
        <w:pStyle w:val="hidden-content"/>
        <w:spacing w:before="240" w:beforeAutospacing="0" w:after="240" w:afterAutospacing="0" w:line="384" w:lineRule="atLeast"/>
        <w:jc w:val="both"/>
        <w:rPr>
          <w:rFonts w:ascii="Arial" w:hAnsi="Arial" w:cs="Arial"/>
          <w:color w:val="484F59"/>
          <w:sz w:val="23"/>
          <w:szCs w:val="23"/>
        </w:rPr>
      </w:pPr>
      <w:r>
        <w:rPr>
          <w:rFonts w:ascii="Arial" w:hAnsi="Arial" w:cs="Arial"/>
          <w:color w:val="484F59"/>
          <w:sz w:val="23"/>
          <w:szCs w:val="23"/>
        </w:rPr>
        <w:t>È un’aspettativa senza assegni, in quanto il trattamento economico e previdenziale è a carico dell'Ente ospitante. Il periodo è comunque utile ai fini della progressione di carriera. La domanda, con allegata la documentazione dell'attività che il docente svolgerà, viene sottoposta all'approvazione del Consiglio di Dipartimento</w:t>
      </w:r>
      <w:r>
        <w:rPr>
          <w:rFonts w:ascii="Arial" w:hAnsi="Arial" w:cs="Arial"/>
          <w:color w:val="484F59"/>
          <w:sz w:val="23"/>
          <w:szCs w:val="23"/>
        </w:rPr>
        <w:t xml:space="preserve"> e successivamente agli Organi Collegiali.</w:t>
      </w:r>
    </w:p>
    <w:p w14:paraId="7250749B" w14:textId="1B3FA966" w:rsidR="0071239E" w:rsidRDefault="0071239E" w:rsidP="00FF5DB3">
      <w:pPr>
        <w:jc w:val="both"/>
        <w:rPr>
          <w:sz w:val="24"/>
        </w:rPr>
      </w:pPr>
    </w:p>
    <w:sectPr w:rsidR="0071239E" w:rsidSect="009E4D5B">
      <w:headerReference w:type="default" r:id="rId7"/>
      <w:pgSz w:w="11906" w:h="16838"/>
      <w:pgMar w:top="2240" w:right="1134" w:bottom="1134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62BA" w14:textId="77777777" w:rsidR="002F2CA4" w:rsidRDefault="002F2CA4">
      <w:r>
        <w:separator/>
      </w:r>
    </w:p>
  </w:endnote>
  <w:endnote w:type="continuationSeparator" w:id="0">
    <w:p w14:paraId="60FBBC00" w14:textId="77777777" w:rsidR="002F2CA4" w:rsidRDefault="002F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48A0" w14:textId="77777777" w:rsidR="002F2CA4" w:rsidRDefault="002F2CA4">
      <w:r>
        <w:separator/>
      </w:r>
    </w:p>
  </w:footnote>
  <w:footnote w:type="continuationSeparator" w:id="0">
    <w:p w14:paraId="657143AE" w14:textId="77777777" w:rsidR="002F2CA4" w:rsidRDefault="002F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1E65" w14:textId="77777777" w:rsidR="005A2677" w:rsidRDefault="005A2677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07"/>
    <w:rsid w:val="000144CF"/>
    <w:rsid w:val="00024E57"/>
    <w:rsid w:val="000D1D6C"/>
    <w:rsid w:val="00125D6B"/>
    <w:rsid w:val="00132813"/>
    <w:rsid w:val="001900A0"/>
    <w:rsid w:val="001C0133"/>
    <w:rsid w:val="001E130E"/>
    <w:rsid w:val="00210EF5"/>
    <w:rsid w:val="00221FDD"/>
    <w:rsid w:val="00277BC7"/>
    <w:rsid w:val="002A6853"/>
    <w:rsid w:val="002F2CA4"/>
    <w:rsid w:val="0032077C"/>
    <w:rsid w:val="00345445"/>
    <w:rsid w:val="00450EBB"/>
    <w:rsid w:val="00475A0C"/>
    <w:rsid w:val="00487A21"/>
    <w:rsid w:val="004D71F7"/>
    <w:rsid w:val="004E7E46"/>
    <w:rsid w:val="0054217D"/>
    <w:rsid w:val="005A1C5E"/>
    <w:rsid w:val="005A2677"/>
    <w:rsid w:val="005B1CDC"/>
    <w:rsid w:val="005C26E0"/>
    <w:rsid w:val="00705807"/>
    <w:rsid w:val="007059AB"/>
    <w:rsid w:val="0071239E"/>
    <w:rsid w:val="007136D7"/>
    <w:rsid w:val="00715261"/>
    <w:rsid w:val="00815144"/>
    <w:rsid w:val="00861032"/>
    <w:rsid w:val="00881502"/>
    <w:rsid w:val="008B3DC8"/>
    <w:rsid w:val="008C03B6"/>
    <w:rsid w:val="00945747"/>
    <w:rsid w:val="0096106C"/>
    <w:rsid w:val="009A6C45"/>
    <w:rsid w:val="009E4D5B"/>
    <w:rsid w:val="00A40938"/>
    <w:rsid w:val="00A77A18"/>
    <w:rsid w:val="00AC089E"/>
    <w:rsid w:val="00B65218"/>
    <w:rsid w:val="00B95046"/>
    <w:rsid w:val="00BF5D77"/>
    <w:rsid w:val="00C05048"/>
    <w:rsid w:val="00C23D85"/>
    <w:rsid w:val="00CF2258"/>
    <w:rsid w:val="00CF6597"/>
    <w:rsid w:val="00D753FB"/>
    <w:rsid w:val="00DE3257"/>
    <w:rsid w:val="00EA691C"/>
    <w:rsid w:val="00F653A8"/>
    <w:rsid w:val="00F71A76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54B06"/>
  <w15:chartTrackingRefBased/>
  <w15:docId w15:val="{16503F0E-4DD1-47A8-8BD6-4CB122F5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customStyle="1" w:styleId="hidden-content">
    <w:name w:val="hidden-content"/>
    <w:basedOn w:val="Normale"/>
    <w:rsid w:val="00FF5DB3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F5D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_INT_D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5388C-17C3-45FD-82E0-E9F02795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C_INT_DE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DECRETI PERSONALE DOCENTE</vt:lpstr>
    </vt:vector>
  </TitlesOfParts>
  <Company>Università degli studi di Ferrara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DECRETI PERSONALE DOCENTE</dc:title>
  <dc:subject>Modello per Carta intestata</dc:subject>
  <dc:creator>Andreasi</dc:creator>
  <cp:keywords/>
  <dc:description>Il file di immagine e' stato fornito dal Prof. Lovitch. e convertito con HJ, preso da Dodot e salvato come tiff</dc:description>
  <cp:lastModifiedBy>Giulia</cp:lastModifiedBy>
  <cp:revision>2</cp:revision>
  <cp:lastPrinted>1996-09-20T08:45:00Z</cp:lastPrinted>
  <dcterms:created xsi:type="dcterms:W3CDTF">2025-10-29T14:30:00Z</dcterms:created>
  <dcterms:modified xsi:type="dcterms:W3CDTF">2025-10-29T14:30:00Z</dcterms:modified>
</cp:coreProperties>
</file>